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D1" w:rsidRDefault="00B07E9C">
      <w:pPr>
        <w:rPr>
          <w:rFonts w:ascii="Comic Sans MS" w:hAnsi="Comic Sans MS"/>
        </w:rPr>
      </w:pPr>
      <w:bookmarkStart w:id="0" w:name="_GoBack"/>
      <w:bookmarkEnd w:id="0"/>
      <w:r>
        <w:rPr>
          <w:rFonts w:ascii="Comic Sans MS" w:hAnsi="Comic Sans MS"/>
        </w:rPr>
        <w:t xml:space="preserve">S2 Species Survival </w:t>
      </w:r>
      <w:r w:rsidR="00C574F2">
        <w:rPr>
          <w:rFonts w:ascii="Comic Sans MS" w:hAnsi="Comic Sans MS"/>
        </w:rPr>
        <w:t xml:space="preserve">HW 3 </w:t>
      </w:r>
      <w:r>
        <w:rPr>
          <w:rFonts w:ascii="Comic Sans MS" w:hAnsi="Comic Sans MS"/>
        </w:rPr>
        <w:t>P</w:t>
      </w:r>
      <w:r w:rsidR="00C574F2">
        <w:rPr>
          <w:rFonts w:ascii="Comic Sans MS" w:hAnsi="Comic Sans MS"/>
        </w:rPr>
        <w:t xml:space="preserve">roblem Solving </w:t>
      </w:r>
      <w:r>
        <w:rPr>
          <w:rFonts w:ascii="Comic Sans MS" w:hAnsi="Comic Sans MS"/>
        </w:rPr>
        <w:t>Q</w:t>
      </w:r>
      <w:r w:rsidR="004632E3">
        <w:rPr>
          <w:rFonts w:ascii="Comic Sans MS" w:hAnsi="Comic Sans MS"/>
        </w:rPr>
        <w:t>uestions</w:t>
      </w:r>
    </w:p>
    <w:p w:rsidR="00C574F2" w:rsidRDefault="00C574F2" w:rsidP="00C574F2">
      <w:pPr>
        <w:jc w:val="center"/>
        <w:rPr>
          <w:rFonts w:ascii="Comic Sans MS" w:hAnsi="Comic Sans MS"/>
          <w:sz w:val="32"/>
          <w:szCs w:val="32"/>
        </w:rPr>
      </w:pPr>
      <w:r>
        <w:rPr>
          <w:rFonts w:ascii="Comic Sans MS" w:hAnsi="Comic Sans MS"/>
          <w:sz w:val="32"/>
          <w:szCs w:val="32"/>
          <w:highlight w:val="yellow"/>
          <w:bdr w:val="single" w:sz="4" w:space="0" w:color="auto"/>
        </w:rPr>
        <w:t>DO NOT</w:t>
      </w:r>
      <w:r w:rsidRPr="00C574F2">
        <w:rPr>
          <w:rFonts w:ascii="Comic Sans MS" w:hAnsi="Comic Sans MS"/>
          <w:sz w:val="32"/>
          <w:szCs w:val="32"/>
          <w:highlight w:val="yellow"/>
          <w:bdr w:val="single" w:sz="4" w:space="0" w:color="auto"/>
        </w:rPr>
        <w:t xml:space="preserve"> write on these sheets</w:t>
      </w:r>
      <w:r>
        <w:rPr>
          <w:rFonts w:ascii="Comic Sans MS" w:hAnsi="Comic Sans MS"/>
          <w:sz w:val="32"/>
          <w:szCs w:val="32"/>
        </w:rPr>
        <w:t xml:space="preserve">                                Number ______</w:t>
      </w:r>
    </w:p>
    <w:p w:rsidR="00C574F2" w:rsidRPr="004448A7" w:rsidRDefault="00C574F2">
      <w:pPr>
        <w:rPr>
          <w:rFonts w:ascii="Comic Sans MS" w:hAnsi="Comic Sans MS"/>
          <w:sz w:val="24"/>
          <w:szCs w:val="24"/>
        </w:rPr>
      </w:pPr>
      <w:r w:rsidRPr="004448A7">
        <w:rPr>
          <w:rFonts w:ascii="Comic Sans MS" w:hAnsi="Comic Sans MS"/>
          <w:sz w:val="24"/>
          <w:szCs w:val="24"/>
        </w:rPr>
        <w:t xml:space="preserve">1. </w:t>
      </w:r>
      <w:r w:rsidR="00CC432B" w:rsidRPr="004448A7">
        <w:rPr>
          <w:rFonts w:ascii="Comic Sans MS" w:hAnsi="Comic Sans MS"/>
          <w:sz w:val="24"/>
          <w:szCs w:val="24"/>
        </w:rPr>
        <w:t>An investigation was carried out into the effect of the mineral boron on the growth of young trout.</w:t>
      </w:r>
    </w:p>
    <w:p w:rsidR="00CC432B" w:rsidRPr="004448A7" w:rsidRDefault="00CC432B">
      <w:pPr>
        <w:rPr>
          <w:rFonts w:ascii="Comic Sans MS" w:hAnsi="Comic Sans MS"/>
          <w:sz w:val="24"/>
          <w:szCs w:val="24"/>
        </w:rPr>
      </w:pPr>
      <w:r w:rsidRPr="004448A7">
        <w:rPr>
          <w:rFonts w:ascii="Comic Sans MS" w:hAnsi="Comic Sans MS"/>
          <w:sz w:val="24"/>
          <w:szCs w:val="24"/>
        </w:rPr>
        <w:t>Immediately after fertilisation, trout eggs were placed in distilled water containing different concentrations of boron.</w:t>
      </w:r>
    </w:p>
    <w:p w:rsidR="00CC432B" w:rsidRPr="004448A7" w:rsidRDefault="00CC432B">
      <w:pPr>
        <w:rPr>
          <w:rFonts w:ascii="Comic Sans MS" w:hAnsi="Comic Sans MS"/>
          <w:sz w:val="24"/>
          <w:szCs w:val="24"/>
        </w:rPr>
      </w:pPr>
      <w:r w:rsidRPr="004448A7">
        <w:rPr>
          <w:rFonts w:ascii="Comic Sans MS" w:hAnsi="Comic Sans MS"/>
          <w:sz w:val="24"/>
          <w:szCs w:val="24"/>
        </w:rPr>
        <w:t>After hatching, young trout survive on food from their yolk sac for a maximum of four weeks. The graph below shows the average lengths of the young trout three weeks after hatching.</w:t>
      </w:r>
    </w:p>
    <w:p w:rsidR="004448A7" w:rsidRPr="004448A7" w:rsidRDefault="004448A7">
      <w:pPr>
        <w:rPr>
          <w:rFonts w:ascii="Comic Sans MS" w:hAnsi="Comic Sans MS"/>
          <w:sz w:val="24"/>
          <w:szCs w:val="24"/>
        </w:rPr>
      </w:pPr>
      <w:r w:rsidRPr="004448A7">
        <w:rPr>
          <w:rFonts w:ascii="Comic Sans MS" w:hAnsi="Comic Sans MS"/>
          <w:noProof/>
          <w:sz w:val="24"/>
          <w:szCs w:val="24"/>
          <w:lang w:val="en-US"/>
        </w:rPr>
        <w:drawing>
          <wp:anchor distT="0" distB="0" distL="114300" distR="114300" simplePos="0" relativeHeight="251662848" behindDoc="0" locked="0" layoutInCell="1" allowOverlap="1" wp14:anchorId="1F82A40A" wp14:editId="71DBC814">
            <wp:simplePos x="0" y="0"/>
            <wp:positionH relativeFrom="column">
              <wp:posOffset>-62230</wp:posOffset>
            </wp:positionH>
            <wp:positionV relativeFrom="paragraph">
              <wp:posOffset>2540</wp:posOffset>
            </wp:positionV>
            <wp:extent cx="4622800" cy="36652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028" t="17428" r="19705" b="41421"/>
                    <a:stretch/>
                  </pic:blipFill>
                  <pic:spPr bwMode="auto">
                    <a:xfrm>
                      <a:off x="0" y="0"/>
                      <a:ext cx="4622800" cy="3665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48A7">
        <w:rPr>
          <w:rFonts w:ascii="Comic Sans MS" w:hAnsi="Comic Sans MS"/>
          <w:sz w:val="24"/>
          <w:szCs w:val="24"/>
        </w:rPr>
        <w:t xml:space="preserve">a) For the above experiment what </w:t>
      </w:r>
      <w:proofErr w:type="gramStart"/>
      <w:r w:rsidRPr="004448A7">
        <w:rPr>
          <w:rFonts w:ascii="Comic Sans MS" w:hAnsi="Comic Sans MS"/>
          <w:sz w:val="24"/>
          <w:szCs w:val="24"/>
        </w:rPr>
        <w:t>is</w:t>
      </w:r>
      <w:proofErr w:type="gramEnd"/>
      <w:r w:rsidRPr="004448A7">
        <w:rPr>
          <w:rFonts w:ascii="Comic Sans MS" w:hAnsi="Comic Sans MS"/>
          <w:sz w:val="24"/>
          <w:szCs w:val="24"/>
        </w:rPr>
        <w:t xml:space="preserve"> </w:t>
      </w:r>
    </w:p>
    <w:p w:rsidR="00EE5933" w:rsidRDefault="004448A7">
      <w:pPr>
        <w:rPr>
          <w:rFonts w:ascii="Comic Sans MS" w:hAnsi="Comic Sans MS"/>
          <w:sz w:val="24"/>
          <w:szCs w:val="24"/>
        </w:rPr>
      </w:pPr>
      <w:proofErr w:type="spellStart"/>
      <w:r w:rsidRPr="004448A7">
        <w:rPr>
          <w:rFonts w:ascii="Comic Sans MS" w:hAnsi="Comic Sans MS"/>
          <w:sz w:val="24"/>
          <w:szCs w:val="24"/>
        </w:rPr>
        <w:t>i</w:t>
      </w:r>
      <w:proofErr w:type="spellEnd"/>
      <w:r w:rsidRPr="004448A7">
        <w:rPr>
          <w:rFonts w:ascii="Comic Sans MS" w:hAnsi="Comic Sans MS"/>
          <w:sz w:val="24"/>
          <w:szCs w:val="24"/>
        </w:rPr>
        <w:t xml:space="preserve">) </w:t>
      </w:r>
      <w:proofErr w:type="gramStart"/>
      <w:r w:rsidRPr="004448A7">
        <w:rPr>
          <w:rFonts w:ascii="Comic Sans MS" w:hAnsi="Comic Sans MS"/>
          <w:sz w:val="24"/>
          <w:szCs w:val="24"/>
        </w:rPr>
        <w:t>the</w:t>
      </w:r>
      <w:proofErr w:type="gramEnd"/>
      <w:r w:rsidRPr="004448A7">
        <w:rPr>
          <w:rFonts w:ascii="Comic Sans MS" w:hAnsi="Comic Sans MS"/>
          <w:sz w:val="24"/>
          <w:szCs w:val="24"/>
        </w:rPr>
        <w:t xml:space="preserve"> input variable?</w:t>
      </w:r>
      <w:r>
        <w:rPr>
          <w:rFonts w:ascii="Comic Sans MS" w:hAnsi="Comic Sans MS"/>
          <w:sz w:val="24"/>
          <w:szCs w:val="24"/>
        </w:rPr>
        <w:t xml:space="preserve">      </w:t>
      </w:r>
    </w:p>
    <w:p w:rsidR="004448A7" w:rsidRPr="004448A7" w:rsidRDefault="004448A7">
      <w:pPr>
        <w:rPr>
          <w:rFonts w:ascii="Comic Sans MS" w:hAnsi="Comic Sans MS"/>
          <w:sz w:val="24"/>
          <w:szCs w:val="24"/>
        </w:rPr>
      </w:pPr>
      <w:r w:rsidRPr="004448A7">
        <w:rPr>
          <w:rFonts w:ascii="Comic Sans MS" w:hAnsi="Comic Sans MS"/>
          <w:sz w:val="24"/>
          <w:szCs w:val="24"/>
        </w:rPr>
        <w:t xml:space="preserve">ii) </w:t>
      </w:r>
      <w:proofErr w:type="gramStart"/>
      <w:r w:rsidRPr="004448A7">
        <w:rPr>
          <w:rFonts w:ascii="Comic Sans MS" w:hAnsi="Comic Sans MS"/>
          <w:sz w:val="24"/>
          <w:szCs w:val="24"/>
        </w:rPr>
        <w:t>the</w:t>
      </w:r>
      <w:proofErr w:type="gramEnd"/>
      <w:r w:rsidRPr="004448A7">
        <w:rPr>
          <w:rFonts w:ascii="Comic Sans MS" w:hAnsi="Comic Sans MS"/>
          <w:sz w:val="24"/>
          <w:szCs w:val="24"/>
        </w:rPr>
        <w:t xml:space="preserve"> output variable?</w:t>
      </w:r>
      <w:r w:rsidR="00EE5933">
        <w:rPr>
          <w:rFonts w:ascii="Comic Sans MS" w:hAnsi="Comic Sans MS"/>
          <w:sz w:val="24"/>
          <w:szCs w:val="24"/>
        </w:rPr>
        <w:t xml:space="preserve">  </w:t>
      </w:r>
      <w:r w:rsidRPr="004448A7">
        <w:rPr>
          <w:rFonts w:ascii="Comic Sans MS" w:hAnsi="Comic Sans MS"/>
          <w:sz w:val="24"/>
          <w:szCs w:val="24"/>
        </w:rPr>
        <w:t>[2]</w:t>
      </w:r>
    </w:p>
    <w:p w:rsidR="004448A7" w:rsidRPr="004448A7" w:rsidRDefault="004448A7">
      <w:pPr>
        <w:rPr>
          <w:rFonts w:ascii="Comic Sans MS" w:hAnsi="Comic Sans MS"/>
          <w:sz w:val="24"/>
          <w:szCs w:val="24"/>
        </w:rPr>
      </w:pPr>
      <w:r w:rsidRPr="004448A7">
        <w:rPr>
          <w:rFonts w:ascii="Comic Sans MS" w:hAnsi="Comic Sans MS"/>
          <w:sz w:val="24"/>
          <w:szCs w:val="24"/>
        </w:rPr>
        <w:t>b) Describe the relationship between boron concentration and the length of the young trout.</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EE5933">
        <w:rPr>
          <w:rFonts w:ascii="Comic Sans MS" w:hAnsi="Comic Sans MS"/>
          <w:sz w:val="24"/>
          <w:szCs w:val="24"/>
        </w:rPr>
        <w:t xml:space="preserve">      [</w:t>
      </w:r>
      <w:r>
        <w:rPr>
          <w:rFonts w:ascii="Comic Sans MS" w:hAnsi="Comic Sans MS"/>
          <w:sz w:val="24"/>
          <w:szCs w:val="24"/>
        </w:rPr>
        <w:t>1]</w:t>
      </w:r>
    </w:p>
    <w:p w:rsidR="004448A7" w:rsidRPr="004448A7" w:rsidRDefault="004448A7">
      <w:pPr>
        <w:rPr>
          <w:rFonts w:ascii="Comic Sans MS" w:hAnsi="Comic Sans MS"/>
          <w:sz w:val="24"/>
          <w:szCs w:val="24"/>
        </w:rPr>
      </w:pPr>
      <w:r w:rsidRPr="004448A7">
        <w:rPr>
          <w:rFonts w:ascii="Comic Sans MS" w:hAnsi="Comic Sans MS"/>
          <w:sz w:val="24"/>
          <w:szCs w:val="24"/>
        </w:rPr>
        <w:t xml:space="preserve">c) What is the increase in average length as a result of increasing the boron concentration from 1 micromole per litre to 1000 micromoles per litre? </w:t>
      </w:r>
      <w:r w:rsidR="00EE5933">
        <w:rPr>
          <w:rFonts w:ascii="Comic Sans MS" w:hAnsi="Comic Sans MS"/>
          <w:sz w:val="24"/>
          <w:szCs w:val="24"/>
        </w:rPr>
        <w:t xml:space="preserve"> </w:t>
      </w:r>
      <w:r w:rsidRPr="004448A7">
        <w:rPr>
          <w:rFonts w:ascii="Comic Sans MS" w:hAnsi="Comic Sans MS"/>
          <w:sz w:val="24"/>
          <w:szCs w:val="24"/>
        </w:rPr>
        <w:t>[1]</w:t>
      </w:r>
    </w:p>
    <w:p w:rsidR="004448A7" w:rsidRPr="004448A7" w:rsidRDefault="004448A7">
      <w:pPr>
        <w:rPr>
          <w:rFonts w:ascii="Comic Sans MS" w:hAnsi="Comic Sans MS"/>
          <w:sz w:val="24"/>
          <w:szCs w:val="24"/>
        </w:rPr>
      </w:pPr>
    </w:p>
    <w:p w:rsidR="004448A7" w:rsidRDefault="004448A7">
      <w:pPr>
        <w:rPr>
          <w:rFonts w:ascii="Comic Sans MS" w:hAnsi="Comic Sans MS"/>
          <w:sz w:val="24"/>
          <w:szCs w:val="24"/>
        </w:rPr>
      </w:pPr>
      <w:r w:rsidRPr="004448A7">
        <w:rPr>
          <w:rFonts w:ascii="Comic Sans MS" w:hAnsi="Comic Sans MS"/>
          <w:sz w:val="24"/>
          <w:szCs w:val="24"/>
        </w:rPr>
        <w:t xml:space="preserve">2. </w:t>
      </w:r>
      <w:r w:rsidR="00EE5933">
        <w:rPr>
          <w:rFonts w:ascii="Comic Sans MS" w:hAnsi="Comic Sans MS"/>
          <w:sz w:val="24"/>
          <w:szCs w:val="24"/>
        </w:rPr>
        <w:t>Salmon m</w:t>
      </w:r>
      <w:r w:rsidRPr="004448A7">
        <w:rPr>
          <w:rFonts w:ascii="Comic Sans MS" w:hAnsi="Comic Sans MS"/>
          <w:sz w:val="24"/>
          <w:szCs w:val="24"/>
        </w:rPr>
        <w:t xml:space="preserve">igrate from </w:t>
      </w:r>
      <w:r>
        <w:rPr>
          <w:rFonts w:ascii="Comic Sans MS" w:hAnsi="Comic Sans MS"/>
          <w:sz w:val="24"/>
          <w:szCs w:val="24"/>
        </w:rPr>
        <w:t>the sea into rivers to breed. The numbers of salmon coming into a river can be estimated by capturing them in a sampling trap. The number of salmon captured and the average flow rate of a river were recorded in July each year over a five year period. The results are shown in the following table.</w:t>
      </w:r>
    </w:p>
    <w:p w:rsidR="004448A7" w:rsidRDefault="004448A7" w:rsidP="004632E3">
      <w:pPr>
        <w:jc w:val="center"/>
        <w:rPr>
          <w:rFonts w:ascii="Comic Sans MS" w:hAnsi="Comic Sans MS"/>
          <w:sz w:val="24"/>
          <w:szCs w:val="24"/>
        </w:rPr>
      </w:pPr>
      <w:r w:rsidRPr="00EE29BB">
        <w:rPr>
          <w:rFonts w:ascii="Comic Sans MS" w:hAnsi="Comic Sans MS"/>
          <w:noProof/>
          <w:lang w:val="en-US"/>
        </w:rPr>
        <w:drawing>
          <wp:inline distT="0" distB="0" distL="0" distR="0" wp14:anchorId="4D918FEA" wp14:editId="644AD35B">
            <wp:extent cx="5029200" cy="172749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6">
                      <a:extLst>
                        <a:ext uri="{28A0092B-C50C-407E-A947-70E740481C1C}">
                          <a14:useLocalDpi xmlns:a14="http://schemas.microsoft.com/office/drawing/2010/main" val="0"/>
                        </a:ext>
                      </a:extLst>
                    </a:blip>
                    <a:srcRect l="5086" t="10351" r="5244" b="67634"/>
                    <a:stretch/>
                  </pic:blipFill>
                  <pic:spPr bwMode="auto">
                    <a:xfrm>
                      <a:off x="0" y="0"/>
                      <a:ext cx="5036896" cy="1730135"/>
                    </a:xfrm>
                    <a:prstGeom prst="rect">
                      <a:avLst/>
                    </a:prstGeom>
                    <a:noFill/>
                    <a:ln>
                      <a:noFill/>
                    </a:ln>
                    <a:extLst>
                      <a:ext uri="{53640926-AAD7-44d8-BBD7-CCE9431645EC}">
                        <a14:shadowObscured xmlns:a14="http://schemas.microsoft.com/office/drawing/2010/main"/>
                      </a:ext>
                    </a:extLst>
                  </pic:spPr>
                </pic:pic>
              </a:graphicData>
            </a:graphic>
          </wp:inline>
        </w:drawing>
      </w:r>
    </w:p>
    <w:p w:rsidR="004448A7" w:rsidRDefault="004448A7">
      <w:pPr>
        <w:rPr>
          <w:rFonts w:ascii="Comic Sans MS" w:hAnsi="Comic Sans MS"/>
          <w:sz w:val="24"/>
          <w:szCs w:val="24"/>
        </w:rPr>
      </w:pPr>
    </w:p>
    <w:p w:rsidR="004448A7" w:rsidRDefault="00CA0114">
      <w:pPr>
        <w:rPr>
          <w:rFonts w:ascii="Comic Sans MS" w:hAnsi="Comic Sans MS"/>
          <w:sz w:val="24"/>
          <w:szCs w:val="24"/>
        </w:rPr>
      </w:pPr>
      <w:r>
        <w:rPr>
          <w:rFonts w:ascii="Comic Sans MS" w:hAnsi="Comic Sans MS"/>
          <w:sz w:val="24"/>
          <w:szCs w:val="24"/>
        </w:rPr>
        <w:t>a) Redraw the table to show the average flow rate of the river and number of salmon captured without the year.</w:t>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t>[2]</w:t>
      </w:r>
    </w:p>
    <w:p w:rsidR="00CA0114" w:rsidRDefault="00CA0114">
      <w:pPr>
        <w:rPr>
          <w:rFonts w:ascii="Comic Sans MS" w:hAnsi="Comic Sans MS"/>
          <w:sz w:val="24"/>
          <w:szCs w:val="24"/>
        </w:rPr>
      </w:pPr>
      <w:r>
        <w:rPr>
          <w:rFonts w:ascii="Comic Sans MS" w:hAnsi="Comic Sans MS"/>
          <w:sz w:val="24"/>
          <w:szCs w:val="24"/>
        </w:rPr>
        <w:t>b) What evidence is there that a high flow rate is stimulating the salmon to come into the river?</w:t>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t>[1]</w:t>
      </w:r>
    </w:p>
    <w:p w:rsidR="00CA0114" w:rsidRDefault="00CA0114">
      <w:pPr>
        <w:rPr>
          <w:rFonts w:ascii="Comic Sans MS" w:hAnsi="Comic Sans MS"/>
          <w:sz w:val="24"/>
          <w:szCs w:val="24"/>
        </w:rPr>
      </w:pPr>
      <w:r>
        <w:rPr>
          <w:rFonts w:ascii="Comic Sans MS" w:hAnsi="Comic Sans MS"/>
          <w:sz w:val="24"/>
          <w:szCs w:val="24"/>
        </w:rPr>
        <w:t>c) In 2007, the total capture for the year was 1125 salmon. What % of the total capture does the July capture represent</w:t>
      </w:r>
      <w:r w:rsidRPr="00CA0114">
        <w:rPr>
          <w:rFonts w:ascii="Comic Sans MS" w:hAnsi="Comic Sans MS"/>
          <w:i/>
          <w:sz w:val="24"/>
          <w:szCs w:val="24"/>
        </w:rPr>
        <w:t>? [</w:t>
      </w:r>
      <w:proofErr w:type="gramStart"/>
      <w:r w:rsidRPr="00CA0114">
        <w:rPr>
          <w:rFonts w:ascii="Comic Sans MS" w:hAnsi="Comic Sans MS"/>
          <w:i/>
          <w:sz w:val="24"/>
          <w:szCs w:val="24"/>
        </w:rPr>
        <w:t>show</w:t>
      </w:r>
      <w:proofErr w:type="gramEnd"/>
      <w:r w:rsidRPr="00CA0114">
        <w:rPr>
          <w:rFonts w:ascii="Comic Sans MS" w:hAnsi="Comic Sans MS"/>
          <w:i/>
          <w:sz w:val="24"/>
          <w:szCs w:val="24"/>
        </w:rPr>
        <w:t xml:space="preserve"> your working]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w:t>
      </w:r>
    </w:p>
    <w:p w:rsidR="00CA0114" w:rsidRDefault="00CA0114" w:rsidP="00EE5933">
      <w:pPr>
        <w:pBdr>
          <w:top w:val="single" w:sz="4" w:space="1" w:color="auto"/>
          <w:left w:val="single" w:sz="4" w:space="4" w:color="auto"/>
          <w:bottom w:val="single" w:sz="4" w:space="1" w:color="auto"/>
          <w:right w:val="single" w:sz="4" w:space="4" w:color="auto"/>
        </w:pBdr>
        <w:shd w:val="clear" w:color="auto" w:fill="D9D9D9" w:themeFill="background1" w:themeFillShade="D9"/>
        <w:ind w:left="2700" w:right="4166"/>
        <w:rPr>
          <w:rFonts w:ascii="Comic Sans MS" w:hAnsi="Comic Sans MS"/>
          <w:sz w:val="24"/>
          <w:szCs w:val="24"/>
        </w:rPr>
      </w:pPr>
      <w:r w:rsidRPr="00EE5933">
        <w:rPr>
          <w:rFonts w:ascii="Comic Sans MS" w:hAnsi="Comic Sans MS"/>
          <w:sz w:val="24"/>
          <w:szCs w:val="24"/>
        </w:rPr>
        <w:t>HINT % = part/total x 100</w:t>
      </w:r>
    </w:p>
    <w:p w:rsidR="00CA0114" w:rsidRDefault="00CA0114" w:rsidP="00CA0114">
      <w:pPr>
        <w:ind w:right="26"/>
        <w:rPr>
          <w:rFonts w:ascii="Comic Sans MS" w:hAnsi="Comic Sans MS"/>
          <w:sz w:val="24"/>
          <w:szCs w:val="24"/>
        </w:rPr>
      </w:pPr>
      <w:r>
        <w:rPr>
          <w:rFonts w:ascii="Comic Sans MS" w:hAnsi="Comic Sans MS"/>
          <w:sz w:val="24"/>
          <w:szCs w:val="24"/>
        </w:rPr>
        <w:t xml:space="preserve">d) Predict the number of salmon that would be captured in July of a year when the average flow rate of the river </w:t>
      </w:r>
      <w:r w:rsidR="00EE5933">
        <w:rPr>
          <w:rFonts w:ascii="Comic Sans MS" w:hAnsi="Comic Sans MS"/>
          <w:sz w:val="24"/>
          <w:szCs w:val="24"/>
        </w:rPr>
        <w:t>was</w:t>
      </w:r>
      <w:r>
        <w:rPr>
          <w:rFonts w:ascii="Comic Sans MS" w:hAnsi="Comic Sans MS"/>
          <w:sz w:val="24"/>
          <w:szCs w:val="24"/>
        </w:rPr>
        <w:t xml:space="preserve"> 13 </w:t>
      </w:r>
      <w:r w:rsidR="00EE5933">
        <w:rPr>
          <w:rFonts w:ascii="Comic Sans MS" w:hAnsi="Comic Sans MS"/>
          <w:sz w:val="24"/>
          <w:szCs w:val="24"/>
        </w:rPr>
        <w:t>cubic metres / second.</w:t>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r>
      <w:r w:rsidR="00EE5933">
        <w:rPr>
          <w:rFonts w:ascii="Comic Sans MS" w:hAnsi="Comic Sans MS"/>
          <w:sz w:val="24"/>
          <w:szCs w:val="24"/>
        </w:rPr>
        <w:tab/>
        <w:t>[1]</w:t>
      </w:r>
    </w:p>
    <w:p w:rsidR="00EE5933" w:rsidRDefault="00EE5933" w:rsidP="00CA0114">
      <w:pPr>
        <w:ind w:right="26"/>
        <w:rPr>
          <w:rFonts w:ascii="Comic Sans MS" w:hAnsi="Comic Sans MS"/>
          <w:sz w:val="24"/>
          <w:szCs w:val="24"/>
        </w:rPr>
      </w:pPr>
      <w:r>
        <w:rPr>
          <w:rFonts w:ascii="Comic Sans MS" w:hAnsi="Comic Sans MS"/>
          <w:sz w:val="24"/>
          <w:szCs w:val="24"/>
        </w:rPr>
        <w:t xml:space="preserve">3. An investigation was carried out into the response of flour beetles to humidity. Two T-shaped glass tubes were set up as shown below. </w:t>
      </w:r>
    </w:p>
    <w:p w:rsidR="004448A7" w:rsidRDefault="00EE5933">
      <w:pPr>
        <w:rPr>
          <w:rFonts w:ascii="Comic Sans MS" w:hAnsi="Comic Sans MS"/>
          <w:sz w:val="24"/>
          <w:szCs w:val="24"/>
        </w:rPr>
      </w:pPr>
      <w:r w:rsidRPr="00EE5933">
        <w:rPr>
          <w:rFonts w:ascii="Comic Sans MS" w:hAnsi="Comic Sans MS"/>
          <w:noProof/>
          <w:sz w:val="24"/>
          <w:szCs w:val="24"/>
          <w:lang w:val="en-US"/>
        </w:rPr>
        <w:drawing>
          <wp:anchor distT="0" distB="0" distL="114300" distR="114300" simplePos="0" relativeHeight="251665920" behindDoc="0" locked="0" layoutInCell="1" allowOverlap="1" wp14:anchorId="72882AEA" wp14:editId="6CE34DE3">
            <wp:simplePos x="0" y="0"/>
            <wp:positionH relativeFrom="column">
              <wp:posOffset>0</wp:posOffset>
            </wp:positionH>
            <wp:positionV relativeFrom="paragraph">
              <wp:posOffset>8255</wp:posOffset>
            </wp:positionV>
            <wp:extent cx="4045585" cy="17329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l="13464" t="7207" r="13954" b="72948"/>
                    <a:stretch/>
                  </pic:blipFill>
                  <pic:spPr bwMode="auto">
                    <a:xfrm>
                      <a:off x="0" y="0"/>
                      <a:ext cx="4045585" cy="173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5933">
        <w:rPr>
          <w:rFonts w:ascii="Comic Sans MS" w:hAnsi="Comic Sans MS"/>
          <w:sz w:val="24"/>
          <w:szCs w:val="24"/>
        </w:rPr>
        <w:t xml:space="preserve">Each T-shaped tube was left for 10 mins before one beetle was placed at the entrance. The direction in which the beetle turned was recorded (see table below). This was repeated using </w:t>
      </w:r>
      <w:r>
        <w:rPr>
          <w:rFonts w:ascii="Comic Sans MS" w:hAnsi="Comic Sans MS"/>
          <w:sz w:val="24"/>
          <w:szCs w:val="24"/>
        </w:rPr>
        <w:t>25 different b</w:t>
      </w:r>
      <w:r w:rsidRPr="00EE5933">
        <w:rPr>
          <w:rFonts w:ascii="Comic Sans MS" w:hAnsi="Comic Sans MS"/>
          <w:sz w:val="24"/>
          <w:szCs w:val="24"/>
        </w:rPr>
        <w:t>eetles</w:t>
      </w:r>
      <w:r>
        <w:rPr>
          <w:rFonts w:ascii="Comic Sans MS" w:hAnsi="Comic Sans MS"/>
          <w:sz w:val="24"/>
          <w:szCs w:val="24"/>
        </w:rPr>
        <w:t>.</w:t>
      </w:r>
    </w:p>
    <w:p w:rsidR="00EE5933" w:rsidRDefault="004632E3">
      <w:pPr>
        <w:rPr>
          <w:rFonts w:ascii="Comic Sans MS" w:hAnsi="Comic Sans MS"/>
          <w:sz w:val="24"/>
          <w:szCs w:val="24"/>
        </w:rPr>
      </w:pPr>
      <w:r w:rsidRPr="004257A9">
        <w:rPr>
          <w:rFonts w:ascii="Comic Sans MS" w:hAnsi="Comic Sans MS"/>
          <w:noProof/>
          <w:lang w:val="en-US"/>
        </w:rPr>
        <w:drawing>
          <wp:anchor distT="0" distB="0" distL="114300" distR="114300" simplePos="0" relativeHeight="251666944" behindDoc="0" locked="0" layoutInCell="1" allowOverlap="1" wp14:anchorId="79E2443B" wp14:editId="78609586">
            <wp:simplePos x="0" y="0"/>
            <wp:positionH relativeFrom="column">
              <wp:posOffset>-3487420</wp:posOffset>
            </wp:positionH>
            <wp:positionV relativeFrom="paragraph">
              <wp:posOffset>121920</wp:posOffset>
            </wp:positionV>
            <wp:extent cx="4977130" cy="15697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t="44131" r="10700" b="37899"/>
                    <a:stretch/>
                  </pic:blipFill>
                  <pic:spPr bwMode="auto">
                    <a:xfrm>
                      <a:off x="0" y="0"/>
                      <a:ext cx="497713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5933" w:rsidRDefault="00EE5933">
      <w:pPr>
        <w:rPr>
          <w:rFonts w:ascii="Comic Sans MS" w:hAnsi="Comic Sans MS"/>
          <w:sz w:val="24"/>
          <w:szCs w:val="24"/>
        </w:rPr>
      </w:pPr>
    </w:p>
    <w:p w:rsidR="004632E3" w:rsidRDefault="004632E3">
      <w:pPr>
        <w:rPr>
          <w:rFonts w:ascii="Comic Sans MS" w:hAnsi="Comic Sans MS"/>
          <w:sz w:val="24"/>
          <w:szCs w:val="24"/>
        </w:rPr>
      </w:pPr>
    </w:p>
    <w:p w:rsidR="004632E3" w:rsidRDefault="004632E3">
      <w:pPr>
        <w:rPr>
          <w:rFonts w:ascii="Comic Sans MS" w:hAnsi="Comic Sans MS"/>
          <w:sz w:val="24"/>
          <w:szCs w:val="24"/>
        </w:rPr>
      </w:pPr>
    </w:p>
    <w:p w:rsidR="004632E3" w:rsidRDefault="004632E3">
      <w:pPr>
        <w:rPr>
          <w:rFonts w:ascii="Comic Sans MS" w:hAnsi="Comic Sans MS"/>
          <w:sz w:val="24"/>
          <w:szCs w:val="24"/>
        </w:rPr>
      </w:pPr>
    </w:p>
    <w:p w:rsidR="004632E3" w:rsidRDefault="004632E3">
      <w:pPr>
        <w:rPr>
          <w:rFonts w:ascii="Comic Sans MS" w:hAnsi="Comic Sans MS"/>
          <w:sz w:val="24"/>
          <w:szCs w:val="24"/>
        </w:rPr>
      </w:pPr>
    </w:p>
    <w:p w:rsidR="004632E3" w:rsidRDefault="00EE5933">
      <w:pPr>
        <w:rPr>
          <w:rFonts w:ascii="Comic Sans MS" w:hAnsi="Comic Sans MS"/>
          <w:noProof/>
          <w:sz w:val="24"/>
          <w:szCs w:val="24"/>
          <w:lang w:eastAsia="en-GB"/>
        </w:rPr>
      </w:pPr>
      <w:r w:rsidRPr="004632E3">
        <w:rPr>
          <w:rFonts w:ascii="Comic Sans MS" w:hAnsi="Comic Sans MS"/>
          <w:sz w:val="24"/>
          <w:szCs w:val="24"/>
        </w:rPr>
        <w:t xml:space="preserve">a) </w:t>
      </w:r>
      <w:r w:rsidR="004632E3" w:rsidRPr="004632E3">
        <w:rPr>
          <w:rFonts w:ascii="Comic Sans MS" w:hAnsi="Comic Sans MS"/>
          <w:noProof/>
          <w:sz w:val="24"/>
          <w:szCs w:val="24"/>
          <w:lang w:eastAsia="en-GB"/>
        </w:rPr>
        <w:t>The diagram shows that tubes X an</w:t>
      </w:r>
      <w:r w:rsidR="004632E3">
        <w:rPr>
          <w:rFonts w:ascii="Comic Sans MS" w:hAnsi="Comic Sans MS"/>
          <w:noProof/>
          <w:sz w:val="24"/>
          <w:szCs w:val="24"/>
          <w:lang w:eastAsia="en-GB"/>
        </w:rPr>
        <w:t>d Y were set up differently. Wh</w:t>
      </w:r>
      <w:r w:rsidR="004632E3" w:rsidRPr="004632E3">
        <w:rPr>
          <w:rFonts w:ascii="Comic Sans MS" w:hAnsi="Comic Sans MS"/>
          <w:noProof/>
          <w:sz w:val="24"/>
          <w:szCs w:val="24"/>
          <w:lang w:eastAsia="en-GB"/>
        </w:rPr>
        <w:t xml:space="preserve">y was this done? </w:t>
      </w:r>
    </w:p>
    <w:p w:rsidR="004632E3" w:rsidRPr="004632E3" w:rsidRDefault="00EE5933" w:rsidP="004632E3">
      <w:pPr>
        <w:rPr>
          <w:rFonts w:ascii="Comic Sans MS" w:hAnsi="Comic Sans MS"/>
          <w:sz w:val="24"/>
          <w:szCs w:val="24"/>
        </w:rPr>
      </w:pPr>
      <w:r w:rsidRPr="004632E3">
        <w:rPr>
          <w:rFonts w:ascii="Comic Sans MS" w:hAnsi="Comic Sans MS"/>
          <w:noProof/>
          <w:sz w:val="24"/>
          <w:szCs w:val="24"/>
          <w:lang w:eastAsia="en-GB"/>
        </w:rPr>
        <w:t xml:space="preserve">b) </w:t>
      </w:r>
      <w:r w:rsidR="004632E3" w:rsidRPr="004632E3">
        <w:rPr>
          <w:rFonts w:ascii="Comic Sans MS" w:hAnsi="Comic Sans MS"/>
          <w:sz w:val="24"/>
          <w:szCs w:val="24"/>
        </w:rPr>
        <w:t>What conclusion can be drawn from these results?</w:t>
      </w:r>
    </w:p>
    <w:p w:rsidR="004632E3" w:rsidRDefault="004632E3" w:rsidP="004632E3">
      <w:pPr>
        <w:rPr>
          <w:rFonts w:ascii="Comic Sans MS" w:hAnsi="Comic Sans MS"/>
          <w:sz w:val="24"/>
          <w:szCs w:val="24"/>
        </w:rPr>
      </w:pPr>
      <w:r>
        <w:rPr>
          <w:rFonts w:ascii="Comic Sans MS" w:hAnsi="Comic Sans MS"/>
          <w:sz w:val="24"/>
          <w:szCs w:val="24"/>
        </w:rPr>
        <w:t xml:space="preserve">c) Calculate the total percentage of beetles which turned towards the moist end in the investigation. </w:t>
      </w:r>
      <w:r w:rsidRPr="00CA0114">
        <w:rPr>
          <w:rFonts w:ascii="Comic Sans MS" w:hAnsi="Comic Sans MS"/>
          <w:i/>
          <w:sz w:val="24"/>
          <w:szCs w:val="24"/>
        </w:rPr>
        <w:t>[</w:t>
      </w:r>
      <w:proofErr w:type="gramStart"/>
      <w:r w:rsidRPr="00CA0114">
        <w:rPr>
          <w:rFonts w:ascii="Comic Sans MS" w:hAnsi="Comic Sans MS"/>
          <w:i/>
          <w:sz w:val="24"/>
          <w:szCs w:val="24"/>
        </w:rPr>
        <w:t>show</w:t>
      </w:r>
      <w:proofErr w:type="gramEnd"/>
      <w:r w:rsidRPr="00CA0114">
        <w:rPr>
          <w:rFonts w:ascii="Comic Sans MS" w:hAnsi="Comic Sans MS"/>
          <w:i/>
          <w:sz w:val="24"/>
          <w:szCs w:val="24"/>
        </w:rPr>
        <w:t xml:space="preserve"> your working]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w:t>
      </w:r>
    </w:p>
    <w:p w:rsidR="004632E3" w:rsidRDefault="004632E3" w:rsidP="004632E3">
      <w:pPr>
        <w:pBdr>
          <w:top w:val="single" w:sz="4" w:space="1" w:color="auto"/>
          <w:left w:val="single" w:sz="4" w:space="4" w:color="auto"/>
          <w:bottom w:val="single" w:sz="4" w:space="1" w:color="auto"/>
          <w:right w:val="single" w:sz="4" w:space="4" w:color="auto"/>
        </w:pBdr>
        <w:shd w:val="clear" w:color="auto" w:fill="D9D9D9" w:themeFill="background1" w:themeFillShade="D9"/>
        <w:ind w:left="2700" w:right="4166"/>
        <w:rPr>
          <w:rFonts w:ascii="Comic Sans MS" w:hAnsi="Comic Sans MS"/>
          <w:sz w:val="24"/>
          <w:szCs w:val="24"/>
        </w:rPr>
      </w:pPr>
      <w:r w:rsidRPr="00EE5933">
        <w:rPr>
          <w:rFonts w:ascii="Comic Sans MS" w:hAnsi="Comic Sans MS"/>
          <w:sz w:val="24"/>
          <w:szCs w:val="24"/>
        </w:rPr>
        <w:t>HINT % = part/total x 100</w:t>
      </w:r>
    </w:p>
    <w:p w:rsidR="00B07E9C" w:rsidRDefault="004632E3">
      <w:pPr>
        <w:rPr>
          <w:rFonts w:ascii="Comic Sans MS" w:hAnsi="Comic Sans MS"/>
          <w:sz w:val="24"/>
          <w:szCs w:val="24"/>
        </w:rPr>
      </w:pPr>
      <w:r>
        <w:rPr>
          <w:rFonts w:ascii="Comic Sans MS" w:hAnsi="Comic Sans MS"/>
          <w:sz w:val="24"/>
          <w:szCs w:val="24"/>
        </w:rPr>
        <w:t>d) What was the purpose of leaving the tubes for 10 minutes before placing a beetle at the entrance?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w:t>
      </w:r>
    </w:p>
    <w:p w:rsidR="00B07E9C" w:rsidRDefault="00B07E9C">
      <w:pPr>
        <w:rPr>
          <w:rFonts w:ascii="Comic Sans MS" w:hAnsi="Comic Sans MS"/>
        </w:rPr>
      </w:pPr>
    </w:p>
    <w:sectPr w:rsidR="00B07E9C" w:rsidSect="00AC2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9C"/>
    <w:rsid w:val="00071AD4"/>
    <w:rsid w:val="001B30FD"/>
    <w:rsid w:val="00297B19"/>
    <w:rsid w:val="0041778A"/>
    <w:rsid w:val="004257A9"/>
    <w:rsid w:val="004448A7"/>
    <w:rsid w:val="004632E3"/>
    <w:rsid w:val="004D76BB"/>
    <w:rsid w:val="004E1F60"/>
    <w:rsid w:val="005F6A52"/>
    <w:rsid w:val="006749AD"/>
    <w:rsid w:val="006D2BA8"/>
    <w:rsid w:val="007E5335"/>
    <w:rsid w:val="00875F9D"/>
    <w:rsid w:val="00880B47"/>
    <w:rsid w:val="00965D33"/>
    <w:rsid w:val="009B2DBC"/>
    <w:rsid w:val="009F7DAB"/>
    <w:rsid w:val="00AC2BC6"/>
    <w:rsid w:val="00B07E9C"/>
    <w:rsid w:val="00B236F3"/>
    <w:rsid w:val="00C574F2"/>
    <w:rsid w:val="00CA0114"/>
    <w:rsid w:val="00CC432B"/>
    <w:rsid w:val="00D86DAA"/>
    <w:rsid w:val="00E13D44"/>
    <w:rsid w:val="00E16549"/>
    <w:rsid w:val="00EE29BB"/>
    <w:rsid w:val="00EE5933"/>
    <w:rsid w:val="00FF5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Martin Rhodes</cp:lastModifiedBy>
  <cp:revision>2</cp:revision>
  <dcterms:created xsi:type="dcterms:W3CDTF">2018-02-06T10:00:00Z</dcterms:created>
  <dcterms:modified xsi:type="dcterms:W3CDTF">2018-02-06T10:00:00Z</dcterms:modified>
</cp:coreProperties>
</file>